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B" w:rsidRDefault="00E040DB" w:rsidP="00E040DB">
      <w:pPr>
        <w:pStyle w:val="2"/>
        <w:shd w:val="clear" w:color="auto" w:fill="auto"/>
        <w:ind w:left="40" w:right="360" w:firstLine="1240"/>
        <w:jc w:val="center"/>
      </w:pPr>
      <w:r>
        <w:rPr>
          <w:rStyle w:val="1"/>
        </w:rPr>
        <w:t>Перечень нормативных правовых актов, содержащих обязательные</w:t>
      </w:r>
      <w:r>
        <w:rPr>
          <w:color w:val="000000"/>
        </w:rPr>
        <w:t xml:space="preserve"> </w:t>
      </w:r>
      <w:r>
        <w:rPr>
          <w:rStyle w:val="1"/>
        </w:rPr>
        <w:t>требования, оценка соблюдения которых является предметом муниципального</w:t>
      </w:r>
      <w:r>
        <w:rPr>
          <w:color w:val="000000"/>
        </w:rPr>
        <w:t xml:space="preserve"> </w:t>
      </w:r>
      <w:r>
        <w:rPr>
          <w:rStyle w:val="1"/>
        </w:rPr>
        <w:t>контроля в сфере благоустройства.</w:t>
      </w:r>
    </w:p>
    <w:p w:rsidR="00E040DB" w:rsidRDefault="00E040DB" w:rsidP="00E040DB">
      <w:pPr>
        <w:pStyle w:val="2"/>
        <w:shd w:val="clear" w:color="auto" w:fill="auto"/>
        <w:ind w:left="40" w:firstLine="700"/>
        <w:jc w:val="both"/>
      </w:pPr>
      <w:r>
        <w:rPr>
          <w:color w:val="000000"/>
        </w:rPr>
        <w:t xml:space="preserve">Правила содержания и благоустройства территории МО </w:t>
      </w:r>
      <w:proofErr w:type="spellStart"/>
      <w:r>
        <w:rPr>
          <w:color w:val="000000"/>
        </w:rPr>
        <w:t>Беш-Озекское</w:t>
      </w:r>
      <w:proofErr w:type="spellEnd"/>
      <w:r>
        <w:rPr>
          <w:color w:val="000000"/>
        </w:rPr>
        <w:t xml:space="preserve"> сельское поселение.</w:t>
      </w:r>
    </w:p>
    <w:p w:rsidR="00E040DB" w:rsidRDefault="00E040DB" w:rsidP="00E040DB">
      <w:pPr>
        <w:pStyle w:val="2"/>
        <w:shd w:val="clear" w:color="auto" w:fill="auto"/>
        <w:tabs>
          <w:tab w:val="left" w:pos="9355"/>
        </w:tabs>
        <w:ind w:left="40" w:right="-1" w:firstLine="700"/>
        <w:jc w:val="both"/>
      </w:pPr>
      <w:proofErr w:type="gramStart"/>
      <w:r>
        <w:rPr>
          <w:color w:val="000000"/>
        </w:rPr>
        <w:t>Правила благоустройства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зданий, строений и сооружений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благоустройстве</w:t>
      </w:r>
      <w:proofErr w:type="gramEnd"/>
      <w:r>
        <w:rPr>
          <w:color w:val="000000"/>
        </w:rPr>
        <w:t xml:space="preserve"> территорий.</w:t>
      </w:r>
    </w:p>
    <w:p w:rsidR="00E040DB" w:rsidRDefault="00E040DB" w:rsidP="00E040DB">
      <w:pPr>
        <w:pStyle w:val="2"/>
        <w:shd w:val="clear" w:color="auto" w:fill="auto"/>
        <w:tabs>
          <w:tab w:val="left" w:pos="9355"/>
        </w:tabs>
        <w:spacing w:line="274" w:lineRule="exact"/>
        <w:ind w:left="40" w:right="-1" w:firstLine="700"/>
        <w:jc w:val="both"/>
      </w:pPr>
      <w:r>
        <w:rPr>
          <w:color w:val="000000"/>
        </w:rPr>
        <w:t>Главной целью Правил благоустройства является обеспечение безопасных и благоприятных условий жизнедеятельности человека, улучшение эстетического облика поселения, санитарно-гигиенического состояния территории поселения и достижение благоприятной экологической обстановки.</w:t>
      </w:r>
    </w:p>
    <w:p w:rsidR="00E040DB" w:rsidRDefault="00E040DB" w:rsidP="00E040DB">
      <w:pPr>
        <w:pStyle w:val="2"/>
        <w:shd w:val="clear" w:color="auto" w:fill="auto"/>
        <w:ind w:left="40" w:firstLine="700"/>
        <w:jc w:val="both"/>
      </w:pPr>
      <w:r>
        <w:rPr>
          <w:color w:val="000000"/>
        </w:rPr>
        <w:t>Основными задачами Правил благоустройства являются:</w:t>
      </w:r>
    </w:p>
    <w:p w:rsidR="00E040DB" w:rsidRDefault="00E040DB" w:rsidP="00E040DB">
      <w:pPr>
        <w:pStyle w:val="2"/>
        <w:numPr>
          <w:ilvl w:val="0"/>
          <w:numId w:val="1"/>
        </w:numPr>
        <w:shd w:val="clear" w:color="auto" w:fill="auto"/>
        <w:tabs>
          <w:tab w:val="left" w:pos="903"/>
        </w:tabs>
        <w:ind w:left="40" w:firstLine="700"/>
        <w:jc w:val="both"/>
      </w:pPr>
      <w:r>
        <w:rPr>
          <w:color w:val="000000"/>
        </w:rPr>
        <w:t>обеспечение формирования единого облика поселения;</w:t>
      </w:r>
    </w:p>
    <w:p w:rsidR="00E040DB" w:rsidRDefault="00E040DB" w:rsidP="00E040DB">
      <w:pPr>
        <w:pStyle w:val="2"/>
        <w:numPr>
          <w:ilvl w:val="0"/>
          <w:numId w:val="1"/>
        </w:numPr>
        <w:shd w:val="clear" w:color="auto" w:fill="auto"/>
        <w:tabs>
          <w:tab w:val="left" w:pos="903"/>
        </w:tabs>
        <w:ind w:left="40" w:firstLine="700"/>
        <w:jc w:val="both"/>
      </w:pPr>
      <w:r>
        <w:rPr>
          <w:color w:val="000000"/>
        </w:rPr>
        <w:t>обеспечение создания, содержания и развития объектов благоустройства;</w:t>
      </w:r>
    </w:p>
    <w:p w:rsidR="00E040DB" w:rsidRDefault="00E040DB" w:rsidP="00E040DB">
      <w:pPr>
        <w:pStyle w:val="2"/>
        <w:numPr>
          <w:ilvl w:val="0"/>
          <w:numId w:val="1"/>
        </w:numPr>
        <w:shd w:val="clear" w:color="auto" w:fill="auto"/>
        <w:tabs>
          <w:tab w:val="left" w:pos="903"/>
        </w:tabs>
        <w:ind w:left="40" w:firstLine="700"/>
        <w:jc w:val="both"/>
      </w:pPr>
      <w:r>
        <w:rPr>
          <w:color w:val="000000"/>
        </w:rPr>
        <w:t>обеспечение сохранности объектов и элементов благоустройства;</w:t>
      </w:r>
    </w:p>
    <w:p w:rsidR="00E040DB" w:rsidRDefault="00E040DB" w:rsidP="00E040DB">
      <w:pPr>
        <w:pStyle w:val="2"/>
        <w:numPr>
          <w:ilvl w:val="0"/>
          <w:numId w:val="1"/>
        </w:numPr>
        <w:shd w:val="clear" w:color="auto" w:fill="auto"/>
        <w:tabs>
          <w:tab w:val="left" w:pos="976"/>
        </w:tabs>
        <w:spacing w:after="339"/>
        <w:ind w:left="40" w:firstLine="700"/>
        <w:jc w:val="both"/>
      </w:pPr>
      <w:r>
        <w:rPr>
          <w:color w:val="000000"/>
        </w:rPr>
        <w:t xml:space="preserve">обеспечение комфортного и безопасного проживания граждан, включая доступность для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населения.</w:t>
      </w:r>
    </w:p>
    <w:p w:rsidR="00B52AA4" w:rsidRDefault="00B52AA4" w:rsidP="00E040DB">
      <w:pPr>
        <w:jc w:val="both"/>
      </w:pPr>
    </w:p>
    <w:sectPr w:rsidR="00B5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418"/>
    <w:multiLevelType w:val="multilevel"/>
    <w:tmpl w:val="20F6D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0DB"/>
    <w:rsid w:val="00802C92"/>
    <w:rsid w:val="00B52AA4"/>
    <w:rsid w:val="00E0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40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040DB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E040DB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2024-04-05T04:19:00Z</dcterms:created>
  <dcterms:modified xsi:type="dcterms:W3CDTF">2024-04-05T04:31:00Z</dcterms:modified>
</cp:coreProperties>
</file>